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兰州博文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科技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学院普通专升本招生</w:t>
      </w:r>
    </w:p>
    <w:p>
      <w:pPr>
        <w:pStyle w:val="2"/>
        <w:keepNext w:val="0"/>
        <w:keepLines w:val="0"/>
        <w:widowControl/>
        <w:suppressLineNumbers w:val="0"/>
        <w:wordWrap w:val="0"/>
        <w:spacing w:line="390" w:lineRule="atLeas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专升本酒店管理专业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专业课</w:t>
      </w:r>
      <w:r>
        <w:rPr>
          <w:rFonts w:hint="eastAsia" w:ascii="宋体" w:hAnsi="宋体" w:eastAsia="宋体" w:cs="宋体"/>
          <w:b/>
          <w:sz w:val="32"/>
          <w:szCs w:val="32"/>
        </w:rPr>
        <w:t>考试大纲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wordWrap w:val="0"/>
        <w:spacing w:line="570" w:lineRule="atLeast"/>
        <w:ind w:firstLine="562" w:firstLineChars="200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Style w:val="6"/>
          <w:rFonts w:hint="eastAsia" w:ascii="宋体" w:hAnsi="宋体" w:eastAsia="宋体" w:cs="宋体"/>
          <w:color w:val="333333"/>
          <w:sz w:val="28"/>
          <w:szCs w:val="28"/>
        </w:rPr>
        <w:t>一、专业名称：酒店管理</w:t>
      </w:r>
    </w:p>
    <w:p>
      <w:pPr>
        <w:pStyle w:val="3"/>
        <w:keepNext w:val="0"/>
        <w:keepLines w:val="0"/>
        <w:widowControl/>
        <w:suppressLineNumbers w:val="0"/>
        <w:wordWrap w:val="0"/>
        <w:spacing w:line="570" w:lineRule="atLeast"/>
        <w:ind w:firstLine="562" w:firstLineChars="200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Style w:val="6"/>
          <w:rFonts w:hint="eastAsia" w:ascii="宋体" w:hAnsi="宋体" w:eastAsia="宋体" w:cs="宋体"/>
          <w:color w:val="333333"/>
          <w:sz w:val="28"/>
          <w:szCs w:val="28"/>
        </w:rPr>
        <w:t>二、学制：2年</w:t>
      </w:r>
    </w:p>
    <w:p>
      <w:pPr>
        <w:pStyle w:val="3"/>
        <w:keepNext w:val="0"/>
        <w:keepLines w:val="0"/>
        <w:widowControl/>
        <w:suppressLineNumbers w:val="0"/>
        <w:wordWrap w:val="0"/>
        <w:spacing w:line="570" w:lineRule="atLeast"/>
        <w:ind w:firstLine="562" w:firstLineChars="200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Style w:val="6"/>
          <w:rFonts w:hint="eastAsia" w:ascii="宋体" w:hAnsi="宋体" w:eastAsia="宋体" w:cs="宋体"/>
          <w:color w:val="333333"/>
          <w:sz w:val="28"/>
          <w:szCs w:val="28"/>
        </w:rPr>
        <w:t>三、考试目的及要求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为了全面考核普通高等学校专科（含高职）应届毕业生酒店管理专业主干课程是否达到教学大纲所规定的要求，考察其对酒店管理学科中《酒店管理概论》课程基本知识点和理论方法的掌握情况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通过该门课程的选拔考试，能够了解考生对该课程的知识体系、基本原理和基本知识和实践能力掌握程度。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570" w:lineRule="atLeast"/>
        <w:ind w:left="420" w:leftChars="0" w:right="0" w:rightChars="0"/>
        <w:rPr>
          <w:rStyle w:val="6"/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Style w:val="6"/>
          <w:rFonts w:hint="eastAsia" w:ascii="宋体" w:hAnsi="宋体" w:eastAsia="宋体" w:cs="宋体"/>
          <w:color w:val="333333"/>
          <w:sz w:val="28"/>
          <w:szCs w:val="28"/>
          <w:lang w:eastAsia="zh-CN"/>
        </w:rPr>
        <w:t>四、</w:t>
      </w:r>
      <w:r>
        <w:rPr>
          <w:rStyle w:val="6"/>
          <w:rFonts w:hint="eastAsia" w:ascii="宋体" w:hAnsi="宋体" w:eastAsia="宋体" w:cs="宋体"/>
          <w:color w:val="333333"/>
          <w:sz w:val="28"/>
          <w:szCs w:val="28"/>
        </w:rPr>
        <w:t>考试内容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570" w:lineRule="atLeast"/>
        <w:ind w:left="420" w:leftChars="0" w:right="0" w:rightChars="0" w:firstLine="281" w:firstLineChars="100"/>
        <w:rPr>
          <w:rStyle w:val="6"/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333333"/>
          <w:sz w:val="28"/>
          <w:szCs w:val="28"/>
          <w:lang w:eastAsia="zh-CN"/>
        </w:rPr>
        <w:t>上篇</w:t>
      </w:r>
      <w:r>
        <w:rPr>
          <w:rStyle w:val="6"/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酒店产品准备过程的管理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570" w:lineRule="atLeast"/>
        <w:ind w:left="420" w:leftChars="0" w:right="0" w:rightChars="0" w:firstLine="281" w:firstLineChars="100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第一章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酒店概述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570" w:lineRule="atLeast"/>
        <w:ind w:right="0" w:rightChars="0" w:firstLine="1120" w:firstLineChars="400"/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酒店业与酒店产品</w:t>
      </w:r>
    </w:p>
    <w:p>
      <w:pPr>
        <w:pStyle w:val="3"/>
        <w:keepNext w:val="0"/>
        <w:keepLines w:val="0"/>
        <w:widowControl/>
        <w:suppressLineNumbers w:val="0"/>
        <w:wordWrap w:val="0"/>
        <w:spacing w:line="570" w:lineRule="atLeast"/>
        <w:ind w:firstLine="1120" w:firstLineChars="400"/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酒店的产生与发展</w:t>
      </w:r>
    </w:p>
    <w:p>
      <w:pPr>
        <w:pStyle w:val="3"/>
        <w:keepNext w:val="0"/>
        <w:keepLines w:val="0"/>
        <w:widowControl/>
        <w:suppressLineNumbers w:val="0"/>
        <w:wordWrap w:val="0"/>
        <w:spacing w:line="570" w:lineRule="atLeast"/>
        <w:ind w:firstLine="1120" w:firstLineChars="400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3.酒店的分类与等级</w:t>
      </w:r>
    </w:p>
    <w:p>
      <w:pPr>
        <w:pStyle w:val="3"/>
        <w:keepNext w:val="0"/>
        <w:keepLines w:val="0"/>
        <w:widowControl/>
        <w:suppressLineNumbers w:val="0"/>
        <w:wordWrap w:val="0"/>
        <w:spacing w:line="570" w:lineRule="atLeast"/>
        <w:ind w:left="0" w:firstLine="1120" w:firstLineChars="400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4.酒店的功能和结构布局</w:t>
      </w:r>
    </w:p>
    <w:p>
      <w:pPr>
        <w:pStyle w:val="3"/>
        <w:keepNext w:val="0"/>
        <w:keepLines w:val="0"/>
        <w:widowControl/>
        <w:suppressLineNumbers w:val="0"/>
        <w:wordWrap w:val="0"/>
        <w:spacing w:line="570" w:lineRule="atLeast"/>
        <w:ind w:firstLine="562" w:firstLineChars="200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第二章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酒店组织与管理</w:t>
      </w:r>
    </w:p>
    <w:p>
      <w:pPr>
        <w:pStyle w:val="3"/>
        <w:keepNext w:val="0"/>
        <w:keepLines w:val="0"/>
        <w:widowControl/>
        <w:suppressLineNumbers w:val="0"/>
        <w:wordWrap w:val="0"/>
        <w:spacing w:line="570" w:lineRule="atLeast"/>
        <w:ind w:left="0" w:firstLine="1120" w:firstLineChars="400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1.酒店组织管理的内容和原则</w:t>
      </w:r>
    </w:p>
    <w:p>
      <w:pPr>
        <w:pStyle w:val="3"/>
        <w:keepNext w:val="0"/>
        <w:keepLines w:val="0"/>
        <w:widowControl/>
        <w:suppressLineNumbers w:val="0"/>
        <w:wordWrap w:val="0"/>
        <w:spacing w:line="570" w:lineRule="atLeast"/>
        <w:ind w:left="0" w:firstLine="1120" w:firstLineChars="400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2.酒店组织的企业制度和管理体制</w:t>
      </w:r>
    </w:p>
    <w:p>
      <w:pPr>
        <w:pStyle w:val="3"/>
        <w:keepNext w:val="0"/>
        <w:keepLines w:val="0"/>
        <w:widowControl/>
        <w:suppressLineNumbers w:val="0"/>
        <w:wordWrap w:val="0"/>
        <w:spacing w:line="570" w:lineRule="atLeast"/>
        <w:ind w:left="0" w:firstLine="1120" w:firstLineChars="400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3.酒店组织结构设计和创新</w:t>
      </w:r>
    </w:p>
    <w:p>
      <w:pPr>
        <w:pStyle w:val="3"/>
        <w:keepNext w:val="0"/>
        <w:keepLines w:val="0"/>
        <w:widowControl/>
        <w:suppressLineNumbers w:val="0"/>
        <w:wordWrap w:val="0"/>
        <w:spacing w:line="570" w:lineRule="atLeast"/>
        <w:ind w:firstLine="1120" w:firstLineChars="400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4.酒店非正式组织的管理</w:t>
      </w:r>
    </w:p>
    <w:p>
      <w:pPr>
        <w:pStyle w:val="3"/>
        <w:keepNext w:val="0"/>
        <w:keepLines w:val="0"/>
        <w:widowControl/>
        <w:suppressLineNumbers w:val="0"/>
        <w:wordWrap w:val="0"/>
        <w:spacing w:line="570" w:lineRule="atLeast"/>
        <w:ind w:left="0" w:firstLine="420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第三章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 xml:space="preserve"> 中外酒店经营管理比较</w:t>
      </w:r>
    </w:p>
    <w:p>
      <w:pPr>
        <w:pStyle w:val="3"/>
        <w:keepNext w:val="0"/>
        <w:keepLines w:val="0"/>
        <w:widowControl/>
        <w:suppressLineNumbers w:val="0"/>
        <w:wordWrap w:val="0"/>
        <w:spacing w:line="570" w:lineRule="atLeast"/>
        <w:ind w:left="0" w:firstLine="840" w:firstLineChars="300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1.管理思想与管理文化比较</w:t>
      </w:r>
    </w:p>
    <w:p>
      <w:pP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2.管理方法介绍</w:t>
      </w:r>
    </w:p>
    <w:p>
      <w:pP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      3.管理模式比较</w:t>
      </w:r>
    </w:p>
    <w:p>
      <w:pP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      4.酒店业的发展趋势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570" w:lineRule="atLeast"/>
        <w:ind w:right="0" w:rightChars="0" w:firstLine="281" w:firstLineChars="100"/>
        <w:jc w:val="left"/>
        <w:rPr>
          <w:rStyle w:val="6"/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中篇 酒店产品生产过程的管理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wordWrap w:val="0"/>
        <w:spacing w:line="570" w:lineRule="atLeast"/>
        <w:ind w:firstLine="281" w:firstLineChars="10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酒店服务管理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wordWrap w:val="0"/>
        <w:spacing w:line="570" w:lineRule="atLeast"/>
        <w:ind w:left="750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酒店服务管理概述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wordWrap w:val="0"/>
        <w:spacing w:line="570" w:lineRule="atLeast"/>
        <w:ind w:left="750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酒店服务管理的组成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wordWrap w:val="0"/>
        <w:spacing w:line="570" w:lineRule="atLeast"/>
        <w:ind w:left="750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酒店服务蓝图与服务流程设计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wordWrap w:val="0"/>
        <w:spacing w:line="570" w:lineRule="atLeast"/>
        <w:ind w:left="750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酒店服务质量管理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wordWrap w:val="0"/>
        <w:spacing w:line="570" w:lineRule="atLeast"/>
        <w:ind w:left="750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酒店顾客满意度管理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wordWrap w:val="0"/>
        <w:spacing w:line="570" w:lineRule="atLeast"/>
        <w:ind w:left="750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酒店服务文化管理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wordWrap w:val="0"/>
        <w:spacing w:line="570" w:lineRule="atLeast"/>
        <w:ind w:left="0" w:leftChars="0" w:right="0" w:rightChars="0" w:firstLine="281" w:firstLineChars="10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酒店人力资源管理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酒店人力资源管理概述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酒店人力资源计划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酒店员工的招聘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酒店员工的培训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酒店员工的激励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wordWrap w:val="0"/>
        <w:spacing w:line="570" w:lineRule="atLeast"/>
        <w:ind w:left="0" w:leftChars="0" w:right="0" w:rightChars="0" w:firstLine="281" w:firstLineChars="10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酒店营销管理</w:t>
      </w:r>
    </w:p>
    <w:p>
      <w:pPr>
        <w:pStyle w:val="3"/>
        <w:keepNext w:val="0"/>
        <w:keepLines w:val="0"/>
        <w:widowControl/>
        <w:numPr>
          <w:ilvl w:val="0"/>
          <w:numId w:val="4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酒店营销活动概述</w:t>
      </w:r>
    </w:p>
    <w:p>
      <w:pPr>
        <w:pStyle w:val="3"/>
        <w:keepNext w:val="0"/>
        <w:keepLines w:val="0"/>
        <w:widowControl/>
        <w:numPr>
          <w:ilvl w:val="0"/>
          <w:numId w:val="4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酒店营销组合策略</w:t>
      </w:r>
    </w:p>
    <w:p>
      <w:pPr>
        <w:pStyle w:val="3"/>
        <w:keepNext w:val="0"/>
        <w:keepLines w:val="0"/>
        <w:widowControl/>
        <w:numPr>
          <w:ilvl w:val="0"/>
          <w:numId w:val="4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酒店营销理念与营销技巧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wordWrap w:val="0"/>
        <w:spacing w:line="570" w:lineRule="atLeast"/>
        <w:ind w:left="0" w:leftChars="0" w:right="0" w:rightChars="0" w:firstLine="281" w:firstLineChars="10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酒店财务管理</w:t>
      </w:r>
    </w:p>
    <w:p>
      <w:pPr>
        <w:pStyle w:val="3"/>
        <w:keepNext w:val="0"/>
        <w:keepLines w:val="0"/>
        <w:widowControl/>
        <w:numPr>
          <w:ilvl w:val="0"/>
          <w:numId w:val="5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酒店财务管理概述</w:t>
      </w:r>
    </w:p>
    <w:p>
      <w:pPr>
        <w:pStyle w:val="3"/>
        <w:keepNext w:val="0"/>
        <w:keepLines w:val="0"/>
        <w:widowControl/>
        <w:numPr>
          <w:ilvl w:val="0"/>
          <w:numId w:val="5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酒店投资与筹资管理</w:t>
      </w:r>
    </w:p>
    <w:p>
      <w:pPr>
        <w:pStyle w:val="3"/>
        <w:keepNext w:val="0"/>
        <w:keepLines w:val="0"/>
        <w:widowControl/>
        <w:numPr>
          <w:ilvl w:val="0"/>
          <w:numId w:val="5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酒店成本费用管理</w:t>
      </w:r>
    </w:p>
    <w:p>
      <w:pPr>
        <w:pStyle w:val="3"/>
        <w:keepNext w:val="0"/>
        <w:keepLines w:val="0"/>
        <w:widowControl/>
        <w:numPr>
          <w:ilvl w:val="0"/>
          <w:numId w:val="5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酒店营业收入与利润管理</w:t>
      </w:r>
    </w:p>
    <w:p>
      <w:pPr>
        <w:pStyle w:val="3"/>
        <w:keepNext w:val="0"/>
        <w:keepLines w:val="0"/>
        <w:widowControl/>
        <w:numPr>
          <w:ilvl w:val="0"/>
          <w:numId w:val="5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酒店财务分析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wordWrap w:val="0"/>
        <w:spacing w:line="570" w:lineRule="atLeast"/>
        <w:ind w:left="0" w:leftChars="0" w:right="0" w:rightChars="0" w:firstLine="281" w:firstLineChars="10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 xml:space="preserve"> 酒店物资与设备管理</w:t>
      </w:r>
    </w:p>
    <w:p>
      <w:pPr>
        <w:pStyle w:val="3"/>
        <w:keepNext w:val="0"/>
        <w:keepLines w:val="0"/>
        <w:widowControl/>
        <w:numPr>
          <w:ilvl w:val="0"/>
          <w:numId w:val="6"/>
        </w:numPr>
        <w:suppressLineNumbers w:val="0"/>
        <w:wordWrap w:val="0"/>
        <w:spacing w:line="570" w:lineRule="atLeast"/>
        <w:ind w:left="480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酒店物资设备管理概述</w:t>
      </w:r>
    </w:p>
    <w:p>
      <w:pPr>
        <w:pStyle w:val="3"/>
        <w:keepNext w:val="0"/>
        <w:keepLines w:val="0"/>
        <w:widowControl/>
        <w:numPr>
          <w:ilvl w:val="0"/>
          <w:numId w:val="6"/>
        </w:numPr>
        <w:suppressLineNumbers w:val="0"/>
        <w:wordWrap w:val="0"/>
        <w:spacing w:line="570" w:lineRule="atLeast"/>
        <w:ind w:left="480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酒店物资定额管理</w:t>
      </w:r>
    </w:p>
    <w:p>
      <w:pPr>
        <w:pStyle w:val="3"/>
        <w:keepNext w:val="0"/>
        <w:keepLines w:val="0"/>
        <w:widowControl/>
        <w:numPr>
          <w:ilvl w:val="0"/>
          <w:numId w:val="6"/>
        </w:numPr>
        <w:suppressLineNumbers w:val="0"/>
        <w:wordWrap w:val="0"/>
        <w:spacing w:line="570" w:lineRule="atLeast"/>
        <w:ind w:left="480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酒店物资采购、保管与发放管理</w:t>
      </w:r>
    </w:p>
    <w:p>
      <w:pPr>
        <w:pStyle w:val="3"/>
        <w:keepNext w:val="0"/>
        <w:keepLines w:val="0"/>
        <w:widowControl/>
        <w:numPr>
          <w:ilvl w:val="0"/>
          <w:numId w:val="6"/>
        </w:numPr>
        <w:suppressLineNumbers w:val="0"/>
        <w:wordWrap w:val="0"/>
        <w:spacing w:line="570" w:lineRule="atLeast"/>
        <w:ind w:left="480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酒店设备管理</w:t>
      </w:r>
    </w:p>
    <w:p>
      <w:pPr>
        <w:pStyle w:val="3"/>
        <w:keepNext w:val="0"/>
        <w:keepLines w:val="0"/>
        <w:widowControl/>
        <w:numPr>
          <w:ilvl w:val="0"/>
          <w:numId w:val="6"/>
        </w:numPr>
        <w:suppressLineNumbers w:val="0"/>
        <w:wordWrap w:val="0"/>
        <w:spacing w:line="570" w:lineRule="atLeast"/>
        <w:ind w:left="480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酒店能源管理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wordWrap w:val="0"/>
        <w:spacing w:line="570" w:lineRule="atLeast"/>
        <w:ind w:left="0" w:leftChars="0" w:right="0" w:rightChars="0" w:firstLine="281" w:firstLineChars="10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酒店安全管理</w:t>
      </w:r>
    </w:p>
    <w:p>
      <w:pPr>
        <w:pStyle w:val="3"/>
        <w:keepNext w:val="0"/>
        <w:keepLines w:val="0"/>
        <w:widowControl/>
        <w:numPr>
          <w:ilvl w:val="0"/>
          <w:numId w:val="7"/>
        </w:numPr>
        <w:suppressLineNumbers w:val="0"/>
        <w:wordWrap w:val="0"/>
        <w:spacing w:line="570" w:lineRule="atLeast"/>
        <w:ind w:left="480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酒店安全管理概述</w:t>
      </w:r>
    </w:p>
    <w:p>
      <w:pPr>
        <w:pStyle w:val="3"/>
        <w:keepNext w:val="0"/>
        <w:keepLines w:val="0"/>
        <w:widowControl/>
        <w:numPr>
          <w:ilvl w:val="0"/>
          <w:numId w:val="7"/>
        </w:numPr>
        <w:suppressLineNumbers w:val="0"/>
        <w:wordWrap w:val="0"/>
        <w:spacing w:line="570" w:lineRule="atLeast"/>
        <w:ind w:left="480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酒店安全工作的计划管理</w:t>
      </w:r>
    </w:p>
    <w:p>
      <w:pPr>
        <w:pStyle w:val="3"/>
        <w:keepNext w:val="0"/>
        <w:keepLines w:val="0"/>
        <w:widowControl/>
        <w:numPr>
          <w:ilvl w:val="0"/>
          <w:numId w:val="7"/>
        </w:numPr>
        <w:suppressLineNumbers w:val="0"/>
        <w:wordWrap w:val="0"/>
        <w:spacing w:line="570" w:lineRule="atLeast"/>
        <w:ind w:left="480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酒店安全工作的组织管理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wordWrap w:val="0"/>
        <w:spacing w:line="570" w:lineRule="atLeast"/>
        <w:ind w:left="0" w:leftChars="0" w:right="0" w:rightChars="0" w:firstLine="281" w:firstLineChars="10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酒店信息管理</w:t>
      </w:r>
    </w:p>
    <w:p>
      <w:pPr>
        <w:pStyle w:val="3"/>
        <w:keepNext w:val="0"/>
        <w:keepLines w:val="0"/>
        <w:widowControl/>
        <w:numPr>
          <w:ilvl w:val="0"/>
          <w:numId w:val="8"/>
        </w:numPr>
        <w:suppressLineNumbers w:val="0"/>
        <w:wordWrap w:val="0"/>
        <w:spacing w:line="570" w:lineRule="atLeast"/>
        <w:ind w:left="480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酒店信息管理概述</w:t>
      </w:r>
    </w:p>
    <w:p>
      <w:pPr>
        <w:pStyle w:val="3"/>
        <w:keepNext w:val="0"/>
        <w:keepLines w:val="0"/>
        <w:widowControl/>
        <w:numPr>
          <w:ilvl w:val="0"/>
          <w:numId w:val="8"/>
        </w:numPr>
        <w:suppressLineNumbers w:val="0"/>
        <w:wordWrap w:val="0"/>
        <w:spacing w:line="570" w:lineRule="atLeast"/>
        <w:ind w:left="480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酒店管理信息系统</w:t>
      </w:r>
    </w:p>
    <w:p>
      <w:pPr>
        <w:pStyle w:val="3"/>
        <w:keepNext w:val="0"/>
        <w:keepLines w:val="0"/>
        <w:widowControl/>
        <w:numPr>
          <w:ilvl w:val="0"/>
          <w:numId w:val="8"/>
        </w:numPr>
        <w:suppressLineNumbers w:val="0"/>
        <w:wordWrap w:val="0"/>
        <w:spacing w:line="570" w:lineRule="atLeast"/>
        <w:ind w:left="480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酒店网上预订系统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57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4.信息系统在酒店中的其他应用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570" w:lineRule="atLeast"/>
        <w:ind w:right="0" w:rightChars="0" w:firstLine="281" w:firstLineChars="100"/>
        <w:jc w:val="left"/>
        <w:rPr>
          <w:rStyle w:val="6"/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下篇 酒店产品品牌提升的管理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wordWrap w:val="0"/>
        <w:spacing w:line="570" w:lineRule="atLeast"/>
        <w:ind w:left="0" w:leftChars="0" w:right="0" w:rightChars="0" w:firstLine="281" w:firstLineChars="10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酒店战略管理</w:t>
      </w:r>
    </w:p>
    <w:p>
      <w:pPr>
        <w:pStyle w:val="3"/>
        <w:keepNext w:val="0"/>
        <w:keepLines w:val="0"/>
        <w:widowControl/>
        <w:numPr>
          <w:ilvl w:val="0"/>
          <w:numId w:val="9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酒店内外部环境分析</w:t>
      </w:r>
    </w:p>
    <w:p>
      <w:pPr>
        <w:pStyle w:val="3"/>
        <w:keepNext w:val="0"/>
        <w:keepLines w:val="0"/>
        <w:widowControl/>
        <w:numPr>
          <w:ilvl w:val="0"/>
          <w:numId w:val="9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酒店经营战略管理</w:t>
      </w:r>
    </w:p>
    <w:p>
      <w:pPr>
        <w:pStyle w:val="3"/>
        <w:keepNext w:val="0"/>
        <w:keepLines w:val="0"/>
        <w:widowControl/>
        <w:numPr>
          <w:ilvl w:val="0"/>
          <w:numId w:val="9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酒店的经营战略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wordWrap w:val="0"/>
        <w:spacing w:line="570" w:lineRule="atLeast"/>
        <w:ind w:left="0" w:leftChars="0" w:right="0" w:rightChars="0" w:firstLine="281" w:firstLineChars="10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 xml:space="preserve"> 酒店文化建设</w:t>
      </w:r>
    </w:p>
    <w:p>
      <w:pPr>
        <w:pStyle w:val="3"/>
        <w:keepNext w:val="0"/>
        <w:keepLines w:val="0"/>
        <w:widowControl/>
        <w:numPr>
          <w:ilvl w:val="0"/>
          <w:numId w:val="10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酒店企业文化概述</w:t>
      </w:r>
    </w:p>
    <w:p>
      <w:pPr>
        <w:pStyle w:val="3"/>
        <w:keepNext w:val="0"/>
        <w:keepLines w:val="0"/>
        <w:widowControl/>
        <w:numPr>
          <w:ilvl w:val="0"/>
          <w:numId w:val="10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价值观--企业文化的核心</w:t>
      </w:r>
    </w:p>
    <w:p>
      <w:pPr>
        <w:pStyle w:val="3"/>
        <w:keepNext w:val="0"/>
        <w:keepLines w:val="0"/>
        <w:widowControl/>
        <w:numPr>
          <w:ilvl w:val="0"/>
          <w:numId w:val="10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酒店企业的管理文化与组织文化建设</w:t>
      </w:r>
    </w:p>
    <w:p>
      <w:pPr>
        <w:pStyle w:val="3"/>
        <w:keepNext w:val="0"/>
        <w:keepLines w:val="0"/>
        <w:widowControl/>
        <w:numPr>
          <w:ilvl w:val="0"/>
          <w:numId w:val="10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酒店跨文化管理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wordWrap w:val="0"/>
        <w:spacing w:line="570" w:lineRule="atLeast"/>
        <w:ind w:left="0" w:leftChars="0" w:right="0" w:rightChars="0" w:firstLine="281" w:firstLineChars="10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酒店品牌打造</w:t>
      </w:r>
    </w:p>
    <w:p>
      <w:pPr>
        <w:pStyle w:val="3"/>
        <w:keepNext w:val="0"/>
        <w:keepLines w:val="0"/>
        <w:widowControl/>
        <w:numPr>
          <w:ilvl w:val="0"/>
          <w:numId w:val="11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酒店品牌塑造</w:t>
      </w:r>
    </w:p>
    <w:p>
      <w:pPr>
        <w:pStyle w:val="3"/>
        <w:keepNext w:val="0"/>
        <w:keepLines w:val="0"/>
        <w:widowControl/>
        <w:numPr>
          <w:ilvl w:val="0"/>
          <w:numId w:val="11"/>
        </w:numPr>
        <w:suppressLineNumbers w:val="0"/>
        <w:wordWrap w:val="0"/>
        <w:spacing w:line="570" w:lineRule="atLeast"/>
        <w:ind w:left="615" w:leftChars="0" w:right="0" w:rightChars="0" w:firstLine="0" w:firstLine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酒店品牌战略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570" w:lineRule="atLeast"/>
        <w:ind w:right="0" w:rightChars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五、考试形式及时间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570" w:lineRule="atLeast"/>
        <w:ind w:right="0" w:right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 1.答题方式为闭卷笔试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570" w:lineRule="atLeast"/>
        <w:ind w:right="0" w:right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 2.考试时间为120分钟，满分200分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570" w:lineRule="atLeast"/>
        <w:ind w:right="0" w:right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六、试题类型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570" w:lineRule="atLeast"/>
        <w:ind w:right="0" w:right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 1.填空题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570" w:lineRule="atLeast"/>
        <w:ind w:right="0" w:rightChars="0" w:firstLine="280" w:firstLineChars="10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2.选择题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570" w:lineRule="atLeast"/>
        <w:ind w:right="0" w:right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 3.名词解释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570" w:lineRule="atLeast"/>
        <w:ind w:right="0" w:right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 4.简答题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570" w:lineRule="atLeast"/>
        <w:ind w:right="0" w:rightChars="0" w:firstLine="280" w:firstLineChars="10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5.案例分析题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570" w:lineRule="atLeast"/>
        <w:ind w:leftChars="100" w:right="0" w:rightChars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七、参考书目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570" w:lineRule="atLeast"/>
        <w:ind w:right="0" w:rightChars="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  《酒店管理概论》  机械工业出版社  主编：丁林  201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8年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CA4FD"/>
    <w:multiLevelType w:val="singleLevel"/>
    <w:tmpl w:val="807CA4F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15" w:leftChars="0" w:firstLine="0" w:firstLineChars="0"/>
      </w:pPr>
    </w:lvl>
  </w:abstractNum>
  <w:abstractNum w:abstractNumId="1">
    <w:nsid w:val="960CFF19"/>
    <w:multiLevelType w:val="singleLevel"/>
    <w:tmpl w:val="960CFF1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15" w:leftChars="0" w:firstLine="0" w:firstLineChars="0"/>
      </w:pPr>
    </w:lvl>
  </w:abstractNum>
  <w:abstractNum w:abstractNumId="2">
    <w:nsid w:val="9E214234"/>
    <w:multiLevelType w:val="singleLevel"/>
    <w:tmpl w:val="9E214234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A350BFD9"/>
    <w:multiLevelType w:val="singleLevel"/>
    <w:tmpl w:val="A350BFD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4">
    <w:nsid w:val="A8CD15DD"/>
    <w:multiLevelType w:val="singleLevel"/>
    <w:tmpl w:val="A8CD15D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15" w:leftChars="0" w:firstLine="0" w:firstLineChars="0"/>
      </w:pPr>
    </w:lvl>
  </w:abstractNum>
  <w:abstractNum w:abstractNumId="5">
    <w:nsid w:val="AD0C0C18"/>
    <w:multiLevelType w:val="singleLevel"/>
    <w:tmpl w:val="AD0C0C1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6">
    <w:nsid w:val="12C9010B"/>
    <w:multiLevelType w:val="singleLevel"/>
    <w:tmpl w:val="12C9010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750" w:leftChars="0" w:firstLine="0" w:firstLineChars="0"/>
      </w:pPr>
    </w:lvl>
  </w:abstractNum>
  <w:abstractNum w:abstractNumId="7">
    <w:nsid w:val="1A278D5B"/>
    <w:multiLevelType w:val="singleLevel"/>
    <w:tmpl w:val="1A278D5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15" w:leftChars="0" w:firstLine="0" w:firstLineChars="0"/>
      </w:pPr>
    </w:lvl>
  </w:abstractNum>
  <w:abstractNum w:abstractNumId="8">
    <w:nsid w:val="2FAD6148"/>
    <w:multiLevelType w:val="singleLevel"/>
    <w:tmpl w:val="2FAD614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15" w:leftChars="0" w:firstLine="0" w:firstLineChars="0"/>
      </w:pPr>
    </w:lvl>
  </w:abstractNum>
  <w:abstractNum w:abstractNumId="9">
    <w:nsid w:val="411698C7"/>
    <w:multiLevelType w:val="singleLevel"/>
    <w:tmpl w:val="411698C7"/>
    <w:lvl w:ilvl="0" w:tentative="0">
      <w:start w:val="1"/>
      <w:numFmt w:val="decimal"/>
      <w:suff w:val="space"/>
      <w:lvlText w:val="%1."/>
      <w:lvlJc w:val="left"/>
      <w:pPr>
        <w:ind w:left="480" w:leftChars="0" w:firstLine="0" w:firstLineChars="0"/>
      </w:pPr>
    </w:lvl>
  </w:abstractNum>
  <w:abstractNum w:abstractNumId="10">
    <w:nsid w:val="6D3C8CBA"/>
    <w:multiLevelType w:val="singleLevel"/>
    <w:tmpl w:val="6D3C8CB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15" w:leftChars="0" w:firstLine="0" w:firstLineChars="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63249"/>
    <w:rsid w:val="22FD2B2C"/>
    <w:rsid w:val="27C77AAF"/>
    <w:rsid w:val="39D92F0F"/>
    <w:rsid w:val="422E4E5B"/>
    <w:rsid w:val="45737719"/>
    <w:rsid w:val="45B82BA4"/>
    <w:rsid w:val="665003FB"/>
    <w:rsid w:val="7496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character" w:customStyle="1" w:styleId="9">
    <w:name w:val="hover56"/>
    <w:basedOn w:val="5"/>
    <w:qFormat/>
    <w:uiPriority w:val="0"/>
    <w:rPr>
      <w:color w:val="E70012"/>
      <w:u w:val="none"/>
      <w:shd w:val="clear" w:fill="FFF4F5"/>
    </w:rPr>
  </w:style>
  <w:style w:type="character" w:customStyle="1" w:styleId="10">
    <w:name w:val="on9"/>
    <w:basedOn w:val="5"/>
    <w:qFormat/>
    <w:uiPriority w:val="0"/>
    <w:rPr>
      <w:color w:val="E70012"/>
      <w:u w:val="none"/>
      <w:shd w:val="clear" w:fill="FFF4F5"/>
    </w:rPr>
  </w:style>
  <w:style w:type="character" w:customStyle="1" w:styleId="11">
    <w:name w:val="on10"/>
    <w:basedOn w:val="5"/>
    <w:uiPriority w:val="0"/>
    <w:rPr>
      <w:color w:val="EF2D36"/>
    </w:rPr>
  </w:style>
  <w:style w:type="paragraph" w:customStyle="1" w:styleId="12">
    <w:name w:val="lh_navigation"/>
    <w:basedOn w:val="1"/>
    <w:uiPriority w:val="0"/>
    <w:pPr>
      <w:pBdr>
        <w:left w:val="none" w:color="auto" w:sz="0" w:space="0"/>
      </w:pBdr>
      <w:spacing w:after="420" w:afterAutospacing="0" w:line="18" w:lineRule="atLeast"/>
      <w:jc w:val="left"/>
    </w:pPr>
    <w:rPr>
      <w:rFonts w:ascii="宋体" w:hAnsi="宋体" w:eastAsia="宋体" w:cs="宋体"/>
      <w:color w:val="999999"/>
      <w:kern w:val="0"/>
      <w:sz w:val="18"/>
      <w:szCs w:val="18"/>
      <w:lang w:val="en-US" w:eastAsia="zh-CN" w:bidi="ar"/>
    </w:rPr>
  </w:style>
  <w:style w:type="character" w:customStyle="1" w:styleId="13">
    <w:name w:val="first-child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2021-03-05T02:49:00Z</dcterms:created>
  <dc:creator>Administrator</dc:creator>
  <cp:lastModifiedBy>HUAWEI</cp:lastModifiedBy>
  <dcterms:modified xsi:type="dcterms:W3CDTF">2021-03-06T11:56:29Z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8C821937E43B4915A3D86291DEAC6EC1</vt:lpwstr>
  </property>
</Properties>
</file>