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CA" w:rsidRPr="0076767C" w:rsidRDefault="006970CA" w:rsidP="006970CA">
      <w:pPr>
        <w:spacing w:after="0" w:line="500" w:lineRule="exact"/>
        <w:jc w:val="both"/>
        <w:rPr>
          <w:rFonts w:ascii="宋体" w:eastAsia="宋体" w:hAnsi="宋体" w:hint="eastAsia"/>
          <w:b/>
          <w:sz w:val="28"/>
          <w:szCs w:val="28"/>
        </w:rPr>
      </w:pPr>
      <w:r w:rsidRPr="0076767C">
        <w:rPr>
          <w:rFonts w:ascii="宋体" w:eastAsia="宋体" w:hAnsi="宋体" w:hint="eastAsia"/>
          <w:b/>
          <w:sz w:val="28"/>
          <w:szCs w:val="28"/>
        </w:rPr>
        <w:t>附件：</w:t>
      </w:r>
    </w:p>
    <w:p w:rsidR="006970CA" w:rsidRPr="0076767C" w:rsidRDefault="006970CA" w:rsidP="006970CA">
      <w:pPr>
        <w:spacing w:afterLines="50" w:after="156" w:line="500" w:lineRule="exact"/>
        <w:jc w:val="center"/>
        <w:rPr>
          <w:rFonts w:ascii="宋体" w:eastAsia="宋体" w:hAnsi="宋体"/>
          <w:b/>
          <w:sz w:val="40"/>
          <w:szCs w:val="28"/>
        </w:rPr>
      </w:pPr>
      <w:r w:rsidRPr="0076767C">
        <w:rPr>
          <w:rFonts w:ascii="宋体" w:eastAsia="宋体" w:hAnsi="宋体" w:hint="eastAsia"/>
          <w:b/>
          <w:sz w:val="40"/>
          <w:szCs w:val="28"/>
        </w:rPr>
        <w:t>高校教师资格申请、认定流程</w:t>
      </w:r>
    </w:p>
    <w:p w:rsidR="006970CA" w:rsidRPr="0076767C" w:rsidRDefault="006970CA" w:rsidP="006970CA">
      <w:pPr>
        <w:spacing w:after="0" w:line="500" w:lineRule="exact"/>
        <w:ind w:firstLineChars="200" w:firstLine="560"/>
        <w:jc w:val="both"/>
        <w:rPr>
          <w:rFonts w:ascii="宋体" w:eastAsia="宋体" w:hAnsi="宋体"/>
          <w:sz w:val="28"/>
          <w:szCs w:val="28"/>
        </w:rPr>
      </w:pPr>
      <w:r w:rsidRPr="0076767C">
        <w:rPr>
          <w:rFonts w:ascii="宋体" w:eastAsia="宋体" w:hAnsi="宋体" w:hint="eastAsia"/>
          <w:sz w:val="28"/>
          <w:szCs w:val="28"/>
        </w:rPr>
        <w:t>一、了解、学习相关政策要求；登录教师资格认定申请网，填写个人申请信息。         </w:t>
      </w:r>
      <w:r w:rsidRPr="0076767C">
        <w:rPr>
          <w:rFonts w:ascii="宋体" w:eastAsia="宋体" w:hAnsi="宋体"/>
          <w:sz w:val="28"/>
          <w:szCs w:val="28"/>
        </w:rPr>
        <w:t> </w:t>
      </w:r>
    </w:p>
    <w:p w:rsidR="006970CA" w:rsidRPr="0076767C" w:rsidRDefault="006970CA" w:rsidP="006970CA">
      <w:pPr>
        <w:spacing w:after="0" w:line="500" w:lineRule="exact"/>
        <w:ind w:firstLineChars="200" w:firstLine="560"/>
        <w:jc w:val="both"/>
        <w:rPr>
          <w:rFonts w:ascii="宋体" w:eastAsia="宋体" w:hAnsi="宋体"/>
          <w:sz w:val="28"/>
          <w:szCs w:val="28"/>
        </w:rPr>
      </w:pPr>
      <w:r w:rsidRPr="0076767C">
        <w:rPr>
          <w:rFonts w:ascii="宋体" w:eastAsia="宋体" w:hAnsi="宋体" w:hint="eastAsia"/>
          <w:sz w:val="28"/>
          <w:szCs w:val="28"/>
        </w:rPr>
        <w:t>二、准备个人材料</w:t>
      </w:r>
    </w:p>
    <w:p w:rsidR="006970CA" w:rsidRPr="0076767C" w:rsidRDefault="006970CA" w:rsidP="006970CA">
      <w:pPr>
        <w:spacing w:after="0" w:line="500" w:lineRule="exact"/>
        <w:jc w:val="both"/>
        <w:rPr>
          <w:rFonts w:ascii="宋体" w:eastAsia="宋体" w:hAnsi="宋体"/>
          <w:sz w:val="28"/>
          <w:szCs w:val="28"/>
        </w:rPr>
      </w:pPr>
      <w:r w:rsidRPr="0076767C">
        <w:rPr>
          <w:rFonts w:ascii="宋体" w:eastAsia="宋体" w:hAnsi="宋体" w:hint="eastAsia"/>
          <w:sz w:val="28"/>
          <w:szCs w:val="28"/>
        </w:rPr>
        <w:t>  （一）各类申请人员提供材料：</w:t>
      </w:r>
    </w:p>
    <w:p w:rsidR="006970CA" w:rsidRPr="0076767C" w:rsidRDefault="006970CA" w:rsidP="006970CA">
      <w:pPr>
        <w:spacing w:after="0" w:line="500" w:lineRule="exact"/>
        <w:ind w:firstLineChars="200" w:firstLine="560"/>
        <w:jc w:val="both"/>
        <w:rPr>
          <w:rFonts w:ascii="宋体" w:eastAsia="宋体" w:hAnsi="宋体"/>
          <w:sz w:val="28"/>
          <w:szCs w:val="28"/>
        </w:rPr>
      </w:pPr>
      <w:r w:rsidRPr="0076767C">
        <w:rPr>
          <w:rFonts w:ascii="宋体" w:eastAsia="宋体" w:hAnsi="宋体" w:hint="eastAsia"/>
          <w:sz w:val="28"/>
          <w:szCs w:val="28"/>
        </w:rPr>
        <w:t>1、身份证原件及复印件或相关户籍证明原件及复印件。</w:t>
      </w:r>
    </w:p>
    <w:p w:rsidR="006970CA" w:rsidRPr="0076767C" w:rsidRDefault="006970CA" w:rsidP="006970CA">
      <w:pPr>
        <w:spacing w:after="0" w:line="500" w:lineRule="exact"/>
        <w:ind w:firstLineChars="200" w:firstLine="560"/>
        <w:jc w:val="both"/>
        <w:rPr>
          <w:rFonts w:ascii="宋体" w:eastAsia="宋体" w:hAnsi="宋体" w:hint="eastAsia"/>
          <w:sz w:val="28"/>
          <w:szCs w:val="28"/>
        </w:rPr>
      </w:pPr>
      <w:r w:rsidRPr="0076767C">
        <w:rPr>
          <w:rFonts w:ascii="宋体" w:eastAsia="宋体" w:hAnsi="宋体" w:hint="eastAsia"/>
          <w:sz w:val="28"/>
          <w:szCs w:val="28"/>
        </w:rPr>
        <w:t>2、</w:t>
      </w:r>
      <w:r w:rsidRPr="00D01D65">
        <w:rPr>
          <w:rFonts w:ascii="宋体" w:eastAsia="宋体" w:hAnsi="宋体" w:cs="宋体" w:hint="eastAsia"/>
          <w:color w:val="000000"/>
          <w:spacing w:val="-16"/>
          <w:sz w:val="28"/>
          <w:szCs w:val="28"/>
        </w:rPr>
        <w:t>高等教育学、高等教育心理学补修成绩证明（高校教师岗前培训合格证或高等学校新入职教师国培示范项目培训合格证原件和复印件）。</w:t>
      </w:r>
    </w:p>
    <w:p w:rsidR="006970CA" w:rsidRPr="0076767C" w:rsidRDefault="006970CA" w:rsidP="006970CA">
      <w:pPr>
        <w:shd w:val="clear" w:color="auto" w:fill="FFFFFF"/>
        <w:spacing w:after="0" w:line="500" w:lineRule="exact"/>
        <w:ind w:firstLineChars="200" w:firstLine="496"/>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3、</w:t>
      </w:r>
      <w:r w:rsidRPr="00D01D65">
        <w:rPr>
          <w:rFonts w:ascii="宋体" w:eastAsia="宋体" w:hAnsi="宋体" w:cs="宋体" w:hint="eastAsia"/>
          <w:color w:val="000000"/>
          <w:spacing w:val="-16"/>
          <w:sz w:val="28"/>
          <w:szCs w:val="28"/>
        </w:rPr>
        <w:t>教育教学能力测试成绩原件（各受委托的本科院校上报自行组织的教学能力测试成绩文件，其他高职高专院校</w:t>
      </w:r>
      <w:proofErr w:type="gramStart"/>
      <w:r w:rsidRPr="00D01D65">
        <w:rPr>
          <w:rFonts w:ascii="宋体" w:eastAsia="宋体" w:hAnsi="宋体" w:cs="宋体" w:hint="eastAsia"/>
          <w:color w:val="000000"/>
          <w:spacing w:val="-16"/>
          <w:sz w:val="28"/>
          <w:szCs w:val="28"/>
        </w:rPr>
        <w:t>提供省教师</w:t>
      </w:r>
      <w:proofErr w:type="gramEnd"/>
      <w:r w:rsidRPr="00D01D65">
        <w:rPr>
          <w:rFonts w:ascii="宋体" w:eastAsia="宋体" w:hAnsi="宋体" w:cs="宋体" w:hint="eastAsia"/>
          <w:color w:val="000000"/>
          <w:spacing w:val="-16"/>
          <w:sz w:val="28"/>
          <w:szCs w:val="28"/>
        </w:rPr>
        <w:t>资格认定指导中心集中组织测试的成绩文件）。</w:t>
      </w:r>
    </w:p>
    <w:p w:rsidR="006970CA" w:rsidRPr="0076767C" w:rsidRDefault="006970CA" w:rsidP="006970CA">
      <w:pPr>
        <w:shd w:val="clear" w:color="auto" w:fill="FFFFFF"/>
        <w:spacing w:after="0" w:line="500" w:lineRule="exact"/>
        <w:ind w:firstLine="645"/>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4、</w:t>
      </w:r>
      <w:r w:rsidRPr="00D01D65">
        <w:rPr>
          <w:rFonts w:ascii="宋体" w:eastAsia="宋体" w:hAnsi="宋体" w:cs="宋体" w:hint="eastAsia"/>
          <w:color w:val="000000"/>
          <w:spacing w:val="-16"/>
          <w:sz w:val="28"/>
          <w:szCs w:val="28"/>
        </w:rPr>
        <w:t>一张小二寸近期正面免冠彩色照片（照片统一为蓝底，与上传至教师资格申请网中的电子照片统一）。</w:t>
      </w:r>
    </w:p>
    <w:p w:rsidR="006970CA" w:rsidRPr="0076767C" w:rsidRDefault="006970CA" w:rsidP="006970CA">
      <w:pPr>
        <w:shd w:val="clear" w:color="auto" w:fill="FFFFFF"/>
        <w:spacing w:after="0" w:line="500" w:lineRule="exact"/>
        <w:ind w:firstLine="645"/>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5、其他补充材料（以下材料在申请人网报时通过国家认定信息系统进行比对，比对成功的，无需现场提供；比对不成功的，</w:t>
      </w:r>
      <w:proofErr w:type="gramStart"/>
      <w:r w:rsidRPr="0076767C">
        <w:rPr>
          <w:rFonts w:ascii="宋体" w:eastAsia="宋体" w:hAnsi="宋体" w:cs="宋体" w:hint="eastAsia"/>
          <w:color w:val="000000"/>
          <w:spacing w:val="-16"/>
          <w:sz w:val="28"/>
          <w:szCs w:val="28"/>
        </w:rPr>
        <w:t>须现场</w:t>
      </w:r>
      <w:proofErr w:type="gramEnd"/>
      <w:r w:rsidRPr="0076767C">
        <w:rPr>
          <w:rFonts w:ascii="宋体" w:eastAsia="宋体" w:hAnsi="宋体" w:cs="宋体" w:hint="eastAsia"/>
          <w:color w:val="000000"/>
          <w:spacing w:val="-16"/>
          <w:sz w:val="28"/>
          <w:szCs w:val="28"/>
        </w:rPr>
        <w:t>提供）。</w:t>
      </w:r>
    </w:p>
    <w:p w:rsidR="006970CA" w:rsidRPr="0076767C" w:rsidRDefault="006970CA" w:rsidP="006970CA">
      <w:pPr>
        <w:shd w:val="clear" w:color="auto" w:fill="FFFFFF"/>
        <w:spacing w:after="0" w:line="500" w:lineRule="exact"/>
        <w:ind w:firstLine="480"/>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（1）学历证书原件。凡获得国外学历或港澳台学历者，须同时提交教育部留学服务中心出具《国外学历认证书》或《港澳台学历认证书》原件。</w:t>
      </w:r>
    </w:p>
    <w:p w:rsidR="006970CA" w:rsidRPr="0076767C" w:rsidRDefault="006970CA" w:rsidP="006970CA">
      <w:pPr>
        <w:shd w:val="clear" w:color="auto" w:fill="FFFFFF"/>
        <w:spacing w:after="0" w:line="500" w:lineRule="exact"/>
        <w:ind w:firstLine="645"/>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对在国家认定信息系统无法直接比对验证的学历，申请人还须提交《中国高等教育学历认证报告》（</w:t>
      </w:r>
      <w:proofErr w:type="gramStart"/>
      <w:r w:rsidRPr="0076767C">
        <w:rPr>
          <w:rFonts w:ascii="宋体" w:eastAsia="宋体" w:hAnsi="宋体" w:cs="宋体" w:hint="eastAsia"/>
          <w:color w:val="000000"/>
          <w:spacing w:val="-16"/>
          <w:sz w:val="28"/>
          <w:szCs w:val="28"/>
        </w:rPr>
        <w:t>在学信网</w:t>
      </w:r>
      <w:proofErr w:type="gramEnd"/>
      <w:r w:rsidRPr="0076767C">
        <w:rPr>
          <w:rFonts w:ascii="宋体" w:eastAsia="宋体" w:hAnsi="宋体" w:cs="宋体" w:hint="eastAsia"/>
          <w:color w:val="000000"/>
          <w:spacing w:val="-16"/>
          <w:sz w:val="28"/>
          <w:szCs w:val="28"/>
        </w:rPr>
        <w:t>在线申请），否则视为不合格学历不予受理。建议申请人提前</w:t>
      </w:r>
      <w:proofErr w:type="gramStart"/>
      <w:r w:rsidRPr="0076767C">
        <w:rPr>
          <w:rFonts w:ascii="宋体" w:eastAsia="宋体" w:hAnsi="宋体" w:cs="宋体" w:hint="eastAsia"/>
          <w:color w:val="000000"/>
          <w:spacing w:val="-16"/>
          <w:sz w:val="28"/>
          <w:szCs w:val="28"/>
        </w:rPr>
        <w:t>在学信网</w:t>
      </w:r>
      <w:proofErr w:type="gramEnd"/>
      <w:r w:rsidRPr="0076767C">
        <w:rPr>
          <w:rFonts w:ascii="宋体" w:eastAsia="宋体" w:hAnsi="宋体" w:cs="宋体" w:hint="eastAsia"/>
          <w:color w:val="000000"/>
          <w:spacing w:val="-16"/>
          <w:sz w:val="28"/>
          <w:szCs w:val="28"/>
        </w:rPr>
        <w:t>验证，无法验证的及时申请认证报告。</w:t>
      </w:r>
    </w:p>
    <w:p w:rsidR="006970CA" w:rsidRDefault="006970CA" w:rsidP="006970CA">
      <w:pPr>
        <w:widowControl w:val="0"/>
        <w:shd w:val="clear" w:color="auto" w:fill="FFFFFF"/>
        <w:spacing w:after="0" w:line="500" w:lineRule="exact"/>
        <w:ind w:firstLine="482"/>
        <w:jc w:val="both"/>
        <w:rPr>
          <w:rFonts w:ascii="宋体" w:eastAsia="宋体" w:hAnsi="宋体" w:cs="宋体" w:hint="eastAsia"/>
          <w:color w:val="000000"/>
          <w:spacing w:val="-16"/>
          <w:sz w:val="28"/>
          <w:szCs w:val="28"/>
        </w:rPr>
      </w:pPr>
      <w:r w:rsidRPr="0076767C">
        <w:rPr>
          <w:rFonts w:ascii="宋体" w:eastAsia="宋体" w:hAnsi="宋体" w:cs="宋体" w:hint="eastAsia"/>
          <w:color w:val="000000"/>
          <w:spacing w:val="-16"/>
          <w:sz w:val="28"/>
          <w:szCs w:val="28"/>
        </w:rPr>
        <w:t>（2</w:t>
      </w:r>
      <w:r>
        <w:rPr>
          <w:rFonts w:ascii="宋体" w:eastAsia="宋体" w:hAnsi="宋体" w:cs="宋体" w:hint="eastAsia"/>
          <w:color w:val="000000"/>
          <w:spacing w:val="-16"/>
          <w:sz w:val="28"/>
          <w:szCs w:val="28"/>
        </w:rPr>
        <w:t>）普通话水平测试等级证书原件。</w:t>
      </w:r>
    </w:p>
    <w:p w:rsidR="006970CA" w:rsidRPr="0076767C" w:rsidRDefault="006970CA" w:rsidP="006970CA">
      <w:pPr>
        <w:widowControl w:val="0"/>
        <w:shd w:val="clear" w:color="auto" w:fill="FFFFFF"/>
        <w:spacing w:after="0" w:line="500" w:lineRule="exact"/>
        <w:ind w:firstLine="482"/>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二）全日制普招师范专业本科毕业生，毕业学校为师范院校或综合性大学的师范学院，且申请与所学专业一致的教师资格，可直接认定。应提供的材料为：全日制本科阶段的教育学、心理学成绩，教材教法课程成绩，教育实习成绩证明（上述材料需从档案部门调出复印，</w:t>
      </w:r>
      <w:proofErr w:type="gramStart"/>
      <w:r w:rsidRPr="0076767C">
        <w:rPr>
          <w:rFonts w:ascii="宋体" w:eastAsia="宋体" w:hAnsi="宋体" w:cs="宋体" w:hint="eastAsia"/>
          <w:color w:val="000000"/>
          <w:spacing w:val="-16"/>
          <w:sz w:val="28"/>
          <w:szCs w:val="28"/>
        </w:rPr>
        <w:t>且盖档案</w:t>
      </w:r>
      <w:proofErr w:type="gramEnd"/>
      <w:r w:rsidRPr="0076767C">
        <w:rPr>
          <w:rFonts w:ascii="宋体" w:eastAsia="宋体" w:hAnsi="宋体" w:cs="宋体" w:hint="eastAsia"/>
          <w:color w:val="000000"/>
          <w:spacing w:val="-16"/>
          <w:sz w:val="28"/>
          <w:szCs w:val="28"/>
        </w:rPr>
        <w:t>管理部门公章才有效），以及上面1、2、4、5条规定的相应材料。</w:t>
      </w:r>
    </w:p>
    <w:p w:rsidR="006970CA" w:rsidRPr="0076767C" w:rsidRDefault="006970CA" w:rsidP="006970CA">
      <w:pPr>
        <w:shd w:val="clear" w:color="auto" w:fill="FFFFFF"/>
        <w:spacing w:after="0" w:line="500" w:lineRule="exact"/>
        <w:ind w:firstLineChars="200" w:firstLine="496"/>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lastRenderedPageBreak/>
        <w:t>（三）属教育部全日制教育硕士招生院校和培养专业范围内的全日制教育硕士专业学位研究生，可直接认定。应提供的材料为：硕士研究生学历证书和硕士学位证书，成绩证明（需从档案部门调出复印，</w:t>
      </w:r>
      <w:proofErr w:type="gramStart"/>
      <w:r w:rsidRPr="0076767C">
        <w:rPr>
          <w:rFonts w:ascii="宋体" w:eastAsia="宋体" w:hAnsi="宋体" w:cs="宋体" w:hint="eastAsia"/>
          <w:color w:val="000000"/>
          <w:spacing w:val="-16"/>
          <w:sz w:val="28"/>
          <w:szCs w:val="28"/>
        </w:rPr>
        <w:t>且盖档案</w:t>
      </w:r>
      <w:proofErr w:type="gramEnd"/>
      <w:r w:rsidRPr="0076767C">
        <w:rPr>
          <w:rFonts w:ascii="宋体" w:eastAsia="宋体" w:hAnsi="宋体" w:cs="宋体" w:hint="eastAsia"/>
          <w:color w:val="000000"/>
          <w:spacing w:val="-16"/>
          <w:sz w:val="28"/>
          <w:szCs w:val="28"/>
        </w:rPr>
        <w:t>管理部门公章才有效），以及上面1、2、4、5条规定的相应材料。</w:t>
      </w:r>
    </w:p>
    <w:p w:rsidR="006970CA" w:rsidRPr="0076767C" w:rsidRDefault="006970CA" w:rsidP="006970CA">
      <w:pPr>
        <w:shd w:val="clear" w:color="auto" w:fill="FFFFFF"/>
        <w:spacing w:after="0" w:line="500" w:lineRule="exact"/>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  （四）高等学校副教授以上教师职务或具有博士学位者申请教师资格，只须提交以上1、2、4、5条规定的相应材料及专业技术职务证书原件及复印件。</w:t>
      </w:r>
    </w:p>
    <w:p w:rsidR="006970CA" w:rsidRPr="0076767C" w:rsidRDefault="006970CA" w:rsidP="006970CA">
      <w:pPr>
        <w:shd w:val="clear" w:color="auto" w:fill="FFFFFF"/>
        <w:spacing w:after="0" w:line="500" w:lineRule="exact"/>
        <w:ind w:firstLineChars="200" w:firstLine="496"/>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三、现场确认</w:t>
      </w:r>
    </w:p>
    <w:p w:rsidR="006970CA" w:rsidRPr="0076767C" w:rsidRDefault="006970CA" w:rsidP="006970CA">
      <w:pPr>
        <w:shd w:val="clear" w:color="auto" w:fill="FFFFFF"/>
        <w:spacing w:after="0" w:line="500" w:lineRule="exact"/>
        <w:jc w:val="both"/>
        <w:rPr>
          <w:rFonts w:ascii="宋体" w:eastAsia="宋体" w:hAnsi="宋体" w:cs="宋体"/>
          <w:color w:val="000000"/>
          <w:spacing w:val="-16"/>
          <w:sz w:val="28"/>
          <w:szCs w:val="28"/>
        </w:rPr>
      </w:pPr>
      <w:r w:rsidRPr="0076767C">
        <w:rPr>
          <w:rFonts w:ascii="宋体" w:eastAsia="宋体" w:hAnsi="宋体" w:cs="宋体"/>
          <w:color w:val="000000"/>
          <w:spacing w:val="-16"/>
          <w:sz w:val="28"/>
          <w:szCs w:val="28"/>
        </w:rPr>
        <w:t>  </w:t>
      </w:r>
      <w:r w:rsidRPr="0076767C">
        <w:rPr>
          <w:rFonts w:ascii="宋体" w:eastAsia="宋体" w:hAnsi="宋体" w:cs="宋体" w:hint="eastAsia"/>
          <w:color w:val="000000"/>
          <w:spacing w:val="-16"/>
          <w:sz w:val="28"/>
          <w:szCs w:val="28"/>
        </w:rPr>
        <w:t>教师资格申请人，根据各高校要求，在规定的时间内到各高校教师资格管理部门（即现场确认点），上交申请所需材料，核对个人信息，完成现场确认（必须同时在教师资格信息系统中完成确认）。</w:t>
      </w:r>
    </w:p>
    <w:p w:rsidR="006970CA" w:rsidRPr="0076767C" w:rsidRDefault="006970CA" w:rsidP="006970CA">
      <w:pPr>
        <w:shd w:val="clear" w:color="auto" w:fill="FFFFFF"/>
        <w:spacing w:after="0" w:line="500" w:lineRule="exact"/>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  四、资格审核</w:t>
      </w:r>
    </w:p>
    <w:p w:rsidR="006970CA" w:rsidRPr="0076767C" w:rsidRDefault="006970CA" w:rsidP="006970CA">
      <w:pPr>
        <w:shd w:val="clear" w:color="auto" w:fill="FFFFFF"/>
        <w:spacing w:after="0" w:line="500" w:lineRule="exact"/>
        <w:jc w:val="both"/>
        <w:rPr>
          <w:rFonts w:ascii="宋体" w:eastAsia="宋体" w:hAnsi="宋体" w:cs="宋体"/>
          <w:color w:val="000000"/>
          <w:spacing w:val="-16"/>
          <w:sz w:val="28"/>
          <w:szCs w:val="28"/>
        </w:rPr>
      </w:pPr>
      <w:r w:rsidRPr="0076767C">
        <w:rPr>
          <w:rFonts w:ascii="宋体" w:eastAsia="宋体" w:hAnsi="宋体" w:cs="宋体"/>
          <w:color w:val="000000"/>
          <w:spacing w:val="-16"/>
          <w:sz w:val="28"/>
          <w:szCs w:val="28"/>
        </w:rPr>
        <w:t>  </w:t>
      </w:r>
      <w:r w:rsidRPr="0076767C">
        <w:rPr>
          <w:rFonts w:ascii="宋体" w:eastAsia="宋体" w:hAnsi="宋体" w:cs="宋体" w:hint="eastAsia"/>
          <w:color w:val="000000"/>
          <w:spacing w:val="-16"/>
          <w:sz w:val="28"/>
          <w:szCs w:val="28"/>
        </w:rPr>
        <w:t>教师资格申请所需上报的所有材料须由其所在高校负责初审，初审合格后报甘肃省教师资格认定</w:t>
      </w:r>
      <w:bookmarkStart w:id="0" w:name="_GoBack"/>
      <w:bookmarkEnd w:id="0"/>
      <w:r w:rsidRPr="0076767C">
        <w:rPr>
          <w:rFonts w:ascii="宋体" w:eastAsia="宋体" w:hAnsi="宋体" w:cs="宋体" w:hint="eastAsia"/>
          <w:color w:val="000000"/>
          <w:spacing w:val="-16"/>
          <w:sz w:val="28"/>
          <w:szCs w:val="28"/>
        </w:rPr>
        <w:t>指导中心复审。</w:t>
      </w:r>
    </w:p>
    <w:p w:rsidR="006970CA" w:rsidRPr="0076767C" w:rsidRDefault="006970CA" w:rsidP="006970CA">
      <w:pPr>
        <w:shd w:val="clear" w:color="auto" w:fill="FFFFFF"/>
        <w:spacing w:after="0" w:line="500" w:lineRule="exact"/>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  甘肃省教育厅、甘肃省教师资格认定指导中心将于</w:t>
      </w:r>
      <w:r>
        <w:rPr>
          <w:rFonts w:ascii="宋体" w:eastAsia="宋体" w:hAnsi="宋体" w:cs="宋体" w:hint="eastAsia"/>
          <w:color w:val="000000"/>
          <w:spacing w:val="-16"/>
          <w:sz w:val="28"/>
          <w:szCs w:val="28"/>
        </w:rPr>
        <w:t>12</w:t>
      </w:r>
      <w:r w:rsidRPr="0076767C">
        <w:rPr>
          <w:rFonts w:ascii="宋体" w:eastAsia="宋体" w:hAnsi="宋体" w:cs="宋体" w:hint="eastAsia"/>
          <w:color w:val="000000"/>
          <w:spacing w:val="-16"/>
          <w:sz w:val="28"/>
          <w:szCs w:val="28"/>
        </w:rPr>
        <w:t>月</w:t>
      </w:r>
      <w:r>
        <w:rPr>
          <w:rFonts w:ascii="宋体" w:eastAsia="宋体" w:hAnsi="宋体" w:cs="宋体" w:hint="eastAsia"/>
          <w:color w:val="000000"/>
          <w:spacing w:val="-16"/>
          <w:sz w:val="28"/>
          <w:szCs w:val="28"/>
        </w:rPr>
        <w:t>20</w:t>
      </w:r>
      <w:r w:rsidRPr="0076767C">
        <w:rPr>
          <w:rFonts w:ascii="宋体" w:eastAsia="宋体" w:hAnsi="宋体" w:cs="宋体" w:hint="eastAsia"/>
          <w:color w:val="000000"/>
          <w:spacing w:val="-16"/>
          <w:sz w:val="28"/>
          <w:szCs w:val="28"/>
        </w:rPr>
        <w:t>日前统一对初审通过人员的材料及信息以学校为单位进行审核。审核通过的申请人员数据库导入到全国教师资格认定管理信息系统中，生成证书编号，导出数据。</w:t>
      </w:r>
    </w:p>
    <w:p w:rsidR="006970CA" w:rsidRPr="0076767C" w:rsidRDefault="006970CA" w:rsidP="006970CA">
      <w:pPr>
        <w:shd w:val="clear" w:color="auto" w:fill="FFFFFF"/>
        <w:spacing w:after="0" w:line="500" w:lineRule="exact"/>
        <w:jc w:val="both"/>
        <w:rPr>
          <w:rFonts w:ascii="宋体" w:eastAsia="宋体" w:hAnsi="宋体" w:cs="宋体"/>
          <w:color w:val="000000"/>
          <w:spacing w:val="-16"/>
          <w:sz w:val="28"/>
          <w:szCs w:val="28"/>
        </w:rPr>
      </w:pPr>
      <w:r w:rsidRPr="0076767C">
        <w:rPr>
          <w:rFonts w:ascii="宋体" w:eastAsia="宋体" w:hAnsi="宋体" w:cs="宋体" w:hint="eastAsia"/>
          <w:color w:val="000000"/>
          <w:spacing w:val="-16"/>
          <w:sz w:val="28"/>
          <w:szCs w:val="28"/>
        </w:rPr>
        <w:t>  五、证书打印与发放</w:t>
      </w:r>
    </w:p>
    <w:p w:rsidR="006970CA" w:rsidRPr="0076767C" w:rsidRDefault="006970CA" w:rsidP="006970CA">
      <w:pPr>
        <w:adjustRightInd/>
        <w:snapToGrid/>
        <w:spacing w:after="0" w:line="500" w:lineRule="exact"/>
        <w:ind w:firstLineChars="200" w:firstLine="496"/>
        <w:jc w:val="both"/>
        <w:rPr>
          <w:rFonts w:ascii="宋体" w:eastAsia="宋体" w:hAnsi="宋体" w:cs="宋体"/>
          <w:color w:val="000000"/>
          <w:spacing w:val="-16"/>
          <w:sz w:val="28"/>
          <w:szCs w:val="28"/>
        </w:rPr>
      </w:pPr>
      <w:proofErr w:type="gramStart"/>
      <w:r w:rsidRPr="0076767C">
        <w:rPr>
          <w:rFonts w:ascii="宋体" w:eastAsia="宋体" w:hAnsi="宋体" w:cs="宋体" w:hint="eastAsia"/>
          <w:color w:val="000000"/>
          <w:spacing w:val="-16"/>
          <w:sz w:val="28"/>
          <w:szCs w:val="28"/>
        </w:rPr>
        <w:t>省教师</w:t>
      </w:r>
      <w:proofErr w:type="gramEnd"/>
      <w:r w:rsidRPr="0076767C">
        <w:rPr>
          <w:rFonts w:ascii="宋体" w:eastAsia="宋体" w:hAnsi="宋体" w:cs="宋体" w:hint="eastAsia"/>
          <w:color w:val="000000"/>
          <w:spacing w:val="-16"/>
          <w:sz w:val="28"/>
          <w:szCs w:val="28"/>
        </w:rPr>
        <w:t>资格认定指导中心统一打印新版申请表及资格证书，省教育厅审核盖章，寄送或领取证书及申请表，本批次认定工作完成。</w:t>
      </w:r>
    </w:p>
    <w:p w:rsidR="006970CA" w:rsidRDefault="006970CA" w:rsidP="006970CA">
      <w:pPr>
        <w:adjustRightInd/>
        <w:snapToGrid/>
        <w:spacing w:after="0" w:line="500" w:lineRule="exact"/>
        <w:jc w:val="both"/>
        <w:rPr>
          <w:rFonts w:ascii="宋体" w:eastAsia="宋体" w:hAnsi="宋体" w:cs="宋体" w:hint="eastAsia"/>
          <w:b/>
          <w:color w:val="000000"/>
          <w:sz w:val="28"/>
          <w:szCs w:val="28"/>
        </w:rPr>
      </w:pPr>
    </w:p>
    <w:p w:rsidR="006970CA" w:rsidRPr="0076767C" w:rsidRDefault="006970CA" w:rsidP="006970CA">
      <w:pPr>
        <w:adjustRightInd/>
        <w:snapToGrid/>
        <w:spacing w:after="0" w:line="500" w:lineRule="exact"/>
        <w:jc w:val="both"/>
        <w:rPr>
          <w:rFonts w:ascii="宋体" w:eastAsia="宋体" w:hAnsi="宋体" w:cs="宋体" w:hint="eastAsia"/>
          <w:b/>
          <w:color w:val="000000"/>
          <w:sz w:val="28"/>
          <w:szCs w:val="28"/>
        </w:rPr>
      </w:pPr>
      <w:r w:rsidRPr="0076767C">
        <w:rPr>
          <w:rFonts w:ascii="宋体" w:eastAsia="宋体" w:hAnsi="宋体" w:cs="宋体" w:hint="eastAsia"/>
          <w:b/>
          <w:color w:val="000000"/>
          <w:sz w:val="28"/>
          <w:szCs w:val="28"/>
        </w:rPr>
        <w:t>备注：</w:t>
      </w:r>
    </w:p>
    <w:p w:rsidR="006970CA" w:rsidRPr="0076767C" w:rsidRDefault="006970CA" w:rsidP="006970CA">
      <w:pPr>
        <w:adjustRightInd/>
        <w:snapToGrid/>
        <w:spacing w:after="0" w:line="500" w:lineRule="exact"/>
        <w:ind w:firstLineChars="196" w:firstLine="551"/>
        <w:jc w:val="both"/>
        <w:rPr>
          <w:rFonts w:ascii="宋体" w:eastAsia="宋体" w:hAnsi="宋体" w:cs="宋体" w:hint="eastAsia"/>
          <w:b/>
          <w:color w:val="000000"/>
          <w:sz w:val="28"/>
          <w:szCs w:val="28"/>
        </w:rPr>
      </w:pPr>
      <w:r w:rsidRPr="0076767C">
        <w:rPr>
          <w:rFonts w:ascii="宋体" w:eastAsia="宋体" w:hAnsi="宋体" w:cs="宋体" w:hint="eastAsia"/>
          <w:b/>
          <w:color w:val="000000"/>
          <w:sz w:val="28"/>
          <w:szCs w:val="28"/>
        </w:rPr>
        <w:t>1、</w:t>
      </w:r>
      <w:r w:rsidRPr="0076767C">
        <w:rPr>
          <w:rFonts w:ascii="宋体" w:eastAsia="宋体" w:hAnsi="宋体" w:hint="eastAsia"/>
          <w:b/>
          <w:sz w:val="28"/>
          <w:szCs w:val="28"/>
        </w:rPr>
        <w:t>申请教师也可以登录“甘肃省教师资格认定指导中心”网站</w:t>
      </w:r>
    </w:p>
    <w:p w:rsidR="006970CA" w:rsidRPr="0076767C" w:rsidRDefault="006970CA" w:rsidP="006970CA">
      <w:pPr>
        <w:adjustRightInd/>
        <w:snapToGrid/>
        <w:spacing w:after="0" w:line="500" w:lineRule="exact"/>
        <w:jc w:val="both"/>
        <w:rPr>
          <w:rFonts w:ascii="宋体" w:eastAsia="宋体" w:hAnsi="宋体" w:cs="宋体" w:hint="eastAsia"/>
          <w:b/>
          <w:color w:val="000000"/>
          <w:sz w:val="28"/>
          <w:szCs w:val="28"/>
        </w:rPr>
      </w:pPr>
      <w:r w:rsidRPr="0076767C">
        <w:rPr>
          <w:rFonts w:ascii="宋体" w:eastAsia="宋体" w:hAnsi="宋体" w:cs="宋体" w:hint="eastAsia"/>
          <w:b/>
          <w:color w:val="000000"/>
          <w:sz w:val="28"/>
          <w:szCs w:val="28"/>
        </w:rPr>
        <w:t>(</w:t>
      </w:r>
      <w:r w:rsidRPr="004F19EA">
        <w:rPr>
          <w:rFonts w:ascii="宋体" w:eastAsia="宋体" w:hAnsi="宋体" w:cs="宋体"/>
          <w:b/>
          <w:color w:val="000000"/>
          <w:sz w:val="28"/>
          <w:szCs w:val="28"/>
        </w:rPr>
        <w:t>https://gszxbgs.nwnu.edu.cn/2019/1012/c3472a129227/page.htm</w:t>
      </w:r>
      <w:r w:rsidRPr="0076767C">
        <w:rPr>
          <w:rFonts w:ascii="宋体" w:eastAsia="宋体" w:hAnsi="宋体" w:cs="宋体" w:hint="eastAsia"/>
          <w:b/>
          <w:color w:val="000000"/>
          <w:sz w:val="28"/>
          <w:szCs w:val="28"/>
        </w:rPr>
        <w:t>)进行查询；</w:t>
      </w:r>
    </w:p>
    <w:p w:rsidR="006970CA" w:rsidRPr="0076767C" w:rsidRDefault="006970CA" w:rsidP="006970CA">
      <w:pPr>
        <w:adjustRightInd/>
        <w:snapToGrid/>
        <w:spacing w:after="0" w:line="500" w:lineRule="exact"/>
        <w:ind w:firstLineChars="196" w:firstLine="551"/>
        <w:jc w:val="both"/>
        <w:rPr>
          <w:rFonts w:ascii="宋体" w:eastAsia="宋体" w:hAnsi="宋体" w:cs="宋体" w:hint="eastAsia"/>
          <w:b/>
          <w:color w:val="000000"/>
          <w:sz w:val="28"/>
          <w:szCs w:val="28"/>
        </w:rPr>
      </w:pPr>
      <w:r w:rsidRPr="0076767C">
        <w:rPr>
          <w:rFonts w:ascii="宋体" w:eastAsia="宋体" w:hAnsi="宋体" w:cs="宋体" w:hint="eastAsia"/>
          <w:b/>
          <w:color w:val="000000"/>
          <w:sz w:val="28"/>
          <w:szCs w:val="28"/>
        </w:rPr>
        <w:t>2、申请教师资格证的教师向人事处报送材料时，材料统一用档案袋装好。</w:t>
      </w:r>
    </w:p>
    <w:p w:rsidR="00D56AD4" w:rsidRPr="006970CA" w:rsidRDefault="00D56AD4"/>
    <w:sectPr w:rsidR="00D56AD4" w:rsidRPr="006970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6D" w:rsidRDefault="0091126D" w:rsidP="006970CA">
      <w:pPr>
        <w:spacing w:after="0"/>
      </w:pPr>
      <w:r>
        <w:separator/>
      </w:r>
    </w:p>
  </w:endnote>
  <w:endnote w:type="continuationSeparator" w:id="0">
    <w:p w:rsidR="0091126D" w:rsidRDefault="0091126D" w:rsidP="00697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6D" w:rsidRDefault="0091126D" w:rsidP="006970CA">
      <w:pPr>
        <w:spacing w:after="0"/>
      </w:pPr>
      <w:r>
        <w:separator/>
      </w:r>
    </w:p>
  </w:footnote>
  <w:footnote w:type="continuationSeparator" w:id="0">
    <w:p w:rsidR="0091126D" w:rsidRDefault="0091126D" w:rsidP="006970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D1"/>
    <w:rsid w:val="006970CA"/>
    <w:rsid w:val="0091126D"/>
    <w:rsid w:val="009E5AD1"/>
    <w:rsid w:val="00D5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0CA"/>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0CA"/>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970CA"/>
    <w:rPr>
      <w:sz w:val="18"/>
      <w:szCs w:val="18"/>
    </w:rPr>
  </w:style>
  <w:style w:type="paragraph" w:styleId="a4">
    <w:name w:val="footer"/>
    <w:basedOn w:val="a"/>
    <w:link w:val="Char0"/>
    <w:uiPriority w:val="99"/>
    <w:unhideWhenUsed/>
    <w:rsid w:val="006970CA"/>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970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0CA"/>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0CA"/>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970CA"/>
    <w:rPr>
      <w:sz w:val="18"/>
      <w:szCs w:val="18"/>
    </w:rPr>
  </w:style>
  <w:style w:type="paragraph" w:styleId="a4">
    <w:name w:val="footer"/>
    <w:basedOn w:val="a"/>
    <w:link w:val="Char0"/>
    <w:uiPriority w:val="99"/>
    <w:unhideWhenUsed/>
    <w:rsid w:val="006970CA"/>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970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Company>china</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2019-10-24T06:51:00Z</dcterms:created>
  <dcterms:modified xsi:type="dcterms:W3CDTF">2019-10-24T06:51:00Z</dcterms:modified>
</cp:coreProperties>
</file>